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6461" w14:textId="77777777" w:rsidR="009705C6" w:rsidRPr="009D1BB7" w:rsidRDefault="009705C6" w:rsidP="009705C6">
      <w:pPr>
        <w:spacing w:after="0" w:line="240" w:lineRule="auto"/>
        <w:ind w:right="20"/>
        <w:rPr>
          <w:rFonts w:ascii="Times New Roman" w:eastAsia="Times New Roman" w:hAnsi="Times New Roman" w:cs="Times New Roman"/>
          <w:b/>
          <w:bCs/>
          <w:sz w:val="24"/>
          <w:szCs w:val="24"/>
        </w:rPr>
      </w:pPr>
      <w:r w:rsidRPr="009D1BB7">
        <w:rPr>
          <w:rFonts w:ascii="Times New Roman" w:eastAsia="Arial" w:hAnsi="Times New Roman" w:cs="Times New Roman"/>
          <w:sz w:val="24"/>
          <w:szCs w:val="24"/>
          <w:lang w:eastAsia="zh-CN"/>
        </w:rPr>
        <w:t>SỞ GIÁO DỤC &amp; ĐÀO TẠO TP.HCM</w:t>
      </w:r>
      <w:r w:rsidRPr="009D1BB7">
        <w:rPr>
          <w:rFonts w:ascii="Times New Roman" w:eastAsia="Arial" w:hAnsi="Times New Roman" w:cs="Times New Roman"/>
          <w:b/>
          <w:sz w:val="24"/>
          <w:szCs w:val="24"/>
          <w:lang w:eastAsia="zh-CN"/>
        </w:rPr>
        <w:tab/>
        <w:t xml:space="preserve">                   </w:t>
      </w:r>
      <w:r w:rsidRPr="009D1BB7">
        <w:rPr>
          <w:rFonts w:ascii="Times New Roman" w:eastAsia="Times New Roman" w:hAnsi="Times New Roman" w:cs="Times New Roman"/>
          <w:b/>
          <w:bCs/>
          <w:sz w:val="24"/>
          <w:szCs w:val="24"/>
        </w:rPr>
        <w:t>ĐỀ CƯƠNG ÔN TẬP HỌC KỲ I</w:t>
      </w:r>
    </w:p>
    <w:p w14:paraId="6167D678" w14:textId="77777777" w:rsidR="009705C6" w:rsidRPr="009D1BB7" w:rsidRDefault="009705C6" w:rsidP="009705C6">
      <w:pPr>
        <w:tabs>
          <w:tab w:val="center" w:pos="6840"/>
        </w:tabs>
        <w:spacing w:after="0" w:line="240" w:lineRule="auto"/>
        <w:ind w:left="360" w:hanging="360"/>
        <w:contextualSpacing/>
        <w:jc w:val="both"/>
        <w:rPr>
          <w:rFonts w:ascii="Times New Roman" w:eastAsia="Arial" w:hAnsi="Times New Roman" w:cs="Times New Roman"/>
          <w:sz w:val="24"/>
          <w:szCs w:val="24"/>
          <w:lang w:val="vi-VN" w:eastAsia="zh-CN"/>
        </w:rPr>
      </w:pPr>
      <w:r w:rsidRPr="009D1BB7">
        <w:rPr>
          <w:rFonts w:ascii="Times New Roman" w:eastAsia="Arial" w:hAnsi="Times New Roman" w:cs="Times New Roman"/>
          <w:b/>
          <w:sz w:val="24"/>
          <w:szCs w:val="24"/>
          <w:lang w:eastAsia="zh-CN"/>
        </w:rPr>
        <w:t>TRƯỜNG THPT CHUYÊN TRẦN ĐẠI NGHĨA</w:t>
      </w:r>
      <w:r w:rsidRPr="009D1BB7">
        <w:rPr>
          <w:rFonts w:ascii="Times New Roman" w:eastAsia="Arial" w:hAnsi="Times New Roman" w:cs="Times New Roman"/>
          <w:b/>
          <w:sz w:val="24"/>
          <w:szCs w:val="24"/>
          <w:lang w:eastAsia="zh-CN"/>
        </w:rPr>
        <w:tab/>
        <w:t xml:space="preserve">                   NĂM HỌC:  201</w:t>
      </w:r>
      <w:r w:rsidRPr="009D1BB7">
        <w:rPr>
          <w:rFonts w:ascii="Times New Roman" w:eastAsia="Arial" w:hAnsi="Times New Roman" w:cs="Times New Roman"/>
          <w:b/>
          <w:sz w:val="24"/>
          <w:szCs w:val="24"/>
          <w:lang w:val="vi-VN" w:eastAsia="zh-CN"/>
        </w:rPr>
        <w:t>9</w:t>
      </w:r>
      <w:r w:rsidRPr="009D1BB7">
        <w:rPr>
          <w:rFonts w:ascii="Times New Roman" w:eastAsia="Arial" w:hAnsi="Times New Roman" w:cs="Times New Roman"/>
          <w:b/>
          <w:sz w:val="24"/>
          <w:szCs w:val="24"/>
          <w:lang w:eastAsia="zh-CN"/>
        </w:rPr>
        <w:t xml:space="preserve"> – 20</w:t>
      </w:r>
      <w:r w:rsidRPr="009D1BB7">
        <w:rPr>
          <w:rFonts w:ascii="Times New Roman" w:eastAsia="Arial" w:hAnsi="Times New Roman" w:cs="Times New Roman"/>
          <w:b/>
          <w:sz w:val="24"/>
          <w:szCs w:val="24"/>
          <w:lang w:val="vi-VN" w:eastAsia="zh-CN"/>
        </w:rPr>
        <w:t>20</w:t>
      </w:r>
    </w:p>
    <w:p w14:paraId="679BB5E6" w14:textId="6E91E1BA" w:rsidR="009705C6" w:rsidRPr="009D1BB7" w:rsidRDefault="009705C6" w:rsidP="009705C6">
      <w:pPr>
        <w:spacing w:after="0" w:line="240" w:lineRule="auto"/>
        <w:ind w:right="20" w:firstLine="30"/>
        <w:jc w:val="center"/>
        <w:rPr>
          <w:rFonts w:ascii="Times New Roman" w:eastAsia="Times New Roman" w:hAnsi="Times New Roman" w:cs="Times New Roman"/>
          <w:b/>
          <w:bCs/>
          <w:sz w:val="24"/>
          <w:szCs w:val="24"/>
          <w:lang w:val="vi-VN"/>
        </w:rPr>
      </w:pPr>
      <w:r w:rsidRPr="009D1BB7">
        <w:rPr>
          <w:rFonts w:ascii="Times New Roman" w:eastAsia="Times New Roman" w:hAnsi="Times New Roman" w:cs="Times New Roman"/>
          <w:b/>
          <w:bCs/>
          <w:sz w:val="24"/>
          <w:szCs w:val="24"/>
          <w:lang w:val="vi-VN"/>
        </w:rPr>
        <w:t xml:space="preserve">                                                                                 </w:t>
      </w:r>
      <w:r w:rsidRPr="009D1BB7">
        <w:rPr>
          <w:rFonts w:ascii="Times New Roman" w:eastAsia="Times New Roman" w:hAnsi="Times New Roman" w:cs="Times New Roman"/>
          <w:b/>
          <w:bCs/>
          <w:sz w:val="24"/>
          <w:szCs w:val="24"/>
        </w:rPr>
        <w:t>MÔN: GIÁO DỤC CÔNG DÂN</w:t>
      </w:r>
      <w:r w:rsidRPr="009D1BB7">
        <w:rPr>
          <w:rFonts w:ascii="Times New Roman" w:eastAsia="Times New Roman" w:hAnsi="Times New Roman" w:cs="Times New Roman"/>
          <w:b/>
          <w:bCs/>
          <w:sz w:val="24"/>
          <w:szCs w:val="24"/>
          <w:lang w:val="vi-VN"/>
        </w:rPr>
        <w:t xml:space="preserve"> </w:t>
      </w:r>
      <w:r w:rsidRPr="009D1BB7">
        <w:rPr>
          <w:rFonts w:ascii="Times New Roman" w:eastAsia="Times New Roman" w:hAnsi="Times New Roman" w:cs="Times New Roman"/>
          <w:b/>
          <w:bCs/>
          <w:sz w:val="24"/>
          <w:szCs w:val="24"/>
        </w:rPr>
        <w:t xml:space="preserve">– KHỐI: </w:t>
      </w:r>
      <w:r w:rsidR="00195FB1">
        <w:rPr>
          <w:rFonts w:ascii="Times New Roman" w:eastAsia="Times New Roman" w:hAnsi="Times New Roman" w:cs="Times New Roman"/>
          <w:b/>
          <w:bCs/>
          <w:sz w:val="24"/>
          <w:szCs w:val="24"/>
          <w:lang w:val="vi-VN"/>
        </w:rPr>
        <w:t>10</w:t>
      </w:r>
    </w:p>
    <w:p w14:paraId="1BC2C698" w14:textId="77777777" w:rsidR="00D064FE" w:rsidRPr="009D1BB7" w:rsidRDefault="00D064FE" w:rsidP="00D064FE">
      <w:pPr>
        <w:spacing w:line="276" w:lineRule="auto"/>
        <w:ind w:right="200" w:firstLine="30"/>
        <w:jc w:val="center"/>
        <w:rPr>
          <w:rFonts w:ascii="Times New Roman" w:hAnsi="Times New Roman" w:cs="Times New Roman"/>
          <w:color w:val="000000" w:themeColor="text1"/>
          <w:lang w:val="vi-VN"/>
        </w:rPr>
      </w:pPr>
      <w:r w:rsidRPr="009D1BB7">
        <w:rPr>
          <w:rFonts w:ascii="Times New Roman" w:eastAsia="Times New Roman" w:hAnsi="Times New Roman" w:cs="Times New Roman"/>
          <w:bCs/>
          <w:noProof/>
          <w:color w:val="000000" w:themeColor="text1"/>
          <w:sz w:val="26"/>
          <w:szCs w:val="26"/>
        </w:rPr>
        <mc:AlternateContent>
          <mc:Choice Requires="wps">
            <w:drawing>
              <wp:anchor distT="0" distB="0" distL="114300" distR="114300" simplePos="0" relativeHeight="251659264" behindDoc="0" locked="0" layoutInCell="1" allowOverlap="1" wp14:anchorId="21D44488" wp14:editId="6755CD60">
                <wp:simplePos x="0" y="0"/>
                <wp:positionH relativeFrom="column">
                  <wp:posOffset>2630774</wp:posOffset>
                </wp:positionH>
                <wp:positionV relativeFrom="paragraph">
                  <wp:posOffset>87328</wp:posOffset>
                </wp:positionV>
                <wp:extent cx="1941226" cy="0"/>
                <wp:effectExtent l="0" t="0" r="14605" b="12700"/>
                <wp:wrapNone/>
                <wp:docPr id="1" name="Straight Connector 1"/>
                <wp:cNvGraphicFramePr/>
                <a:graphic xmlns:a="http://schemas.openxmlformats.org/drawingml/2006/main">
                  <a:graphicData uri="http://schemas.microsoft.com/office/word/2010/wordprocessingShape">
                    <wps:wsp>
                      <wps:cNvCnPr/>
                      <wps:spPr>
                        <a:xfrm flipV="1">
                          <a:off x="0" y="0"/>
                          <a:ext cx="194122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87D89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6.9pt" to="5in,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" strokecolor="#4a7ebb"/>
            </w:pict>
          </mc:Fallback>
        </mc:AlternateContent>
      </w:r>
    </w:p>
    <w:p w14:paraId="07A3ED69" w14:textId="77777777" w:rsidR="00C308AA" w:rsidRPr="009D1BB7" w:rsidRDefault="00C308AA" w:rsidP="00C308AA">
      <w:pPr>
        <w:spacing w:after="0" w:line="240" w:lineRule="auto"/>
        <w:ind w:right="-540"/>
        <w:rPr>
          <w:rFonts w:ascii="Times New Roman" w:eastAsia="Times New Roman" w:hAnsi="Times New Roman" w:cs="Times New Roman"/>
          <w:b/>
          <w:bCs/>
          <w:sz w:val="26"/>
          <w:szCs w:val="26"/>
        </w:rPr>
      </w:pPr>
      <w:r w:rsidRPr="009D1BB7">
        <w:rPr>
          <w:rFonts w:ascii="Times New Roman" w:eastAsia="Times New Roman" w:hAnsi="Times New Roman" w:cs="Times New Roman"/>
          <w:b/>
          <w:bCs/>
          <w:sz w:val="26"/>
          <w:szCs w:val="26"/>
        </w:rPr>
        <w:t>I. LÝ THUYẾT:</w:t>
      </w:r>
    </w:p>
    <w:p w14:paraId="44B24F95" w14:textId="77777777" w:rsidR="00C308AA" w:rsidRPr="009D1BB7" w:rsidRDefault="00C308AA" w:rsidP="00D064FE">
      <w:pPr>
        <w:spacing w:line="276" w:lineRule="auto"/>
        <w:ind w:right="200" w:firstLine="30"/>
        <w:jc w:val="center"/>
        <w:rPr>
          <w:rFonts w:ascii="Times New Roman" w:hAnsi="Times New Roman" w:cs="Times New Roman"/>
          <w:b/>
          <w:color w:val="000000" w:themeColor="text1"/>
          <w:sz w:val="28"/>
          <w:szCs w:val="28"/>
        </w:rPr>
      </w:pPr>
    </w:p>
    <w:p w14:paraId="1A497848" w14:textId="6AE0949E" w:rsidR="00F25981" w:rsidRPr="009D1BB7" w:rsidRDefault="00652733" w:rsidP="00D064FE">
      <w:pPr>
        <w:spacing w:line="276" w:lineRule="auto"/>
        <w:ind w:right="200" w:firstLine="30"/>
        <w:jc w:val="center"/>
        <w:rPr>
          <w:rFonts w:ascii="Times New Roman" w:hAnsi="Times New Roman" w:cs="Times New Roman"/>
          <w:b/>
          <w:color w:val="000000" w:themeColor="text1"/>
          <w:sz w:val="28"/>
          <w:szCs w:val="28"/>
        </w:rPr>
      </w:pPr>
      <w:r w:rsidRPr="009D1BB7">
        <w:rPr>
          <w:rFonts w:ascii="Times New Roman" w:hAnsi="Times New Roman" w:cs="Times New Roman"/>
          <w:b/>
          <w:color w:val="000000" w:themeColor="text1"/>
          <w:sz w:val="28"/>
          <w:szCs w:val="28"/>
        </w:rPr>
        <w:t>Bài 3 - Sự vận động và phát triển của thế giới vật chất</w:t>
      </w:r>
    </w:p>
    <w:tbl>
      <w:tblPr>
        <w:tblpPr w:leftFromText="180" w:rightFromText="180" w:vertAnchor="text" w:tblpX="144"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939BF" w:rsidRPr="009D1BB7" w14:paraId="4DE9BA63" w14:textId="77777777" w:rsidTr="00F25981">
        <w:tc>
          <w:tcPr>
            <w:tcW w:w="2774" w:type="dxa"/>
            <w:tcBorders>
              <w:top w:val="nil"/>
              <w:left w:val="nil"/>
              <w:bottom w:val="nil"/>
              <w:right w:val="nil"/>
            </w:tcBorders>
          </w:tcPr>
          <w:p w14:paraId="0F982B70" w14:textId="77777777" w:rsidR="00F25981" w:rsidRPr="007A5FFE" w:rsidRDefault="00F25981" w:rsidP="00D064FE">
            <w:pPr>
              <w:tabs>
                <w:tab w:val="left" w:pos="360"/>
                <w:tab w:val="left" w:pos="900"/>
              </w:tabs>
              <w:spacing w:line="276" w:lineRule="auto"/>
              <w:ind w:right="200" w:firstLine="30"/>
              <w:jc w:val="both"/>
              <w:rPr>
                <w:rFonts w:ascii="Times New Roman" w:hAnsi="Times New Roman" w:cs="Times New Roman"/>
                <w:b/>
                <w:color w:val="000000" w:themeColor="text1"/>
                <w:sz w:val="26"/>
                <w:szCs w:val="26"/>
              </w:rPr>
            </w:pPr>
            <w:r w:rsidRPr="007A5FFE">
              <w:rPr>
                <w:rFonts w:ascii="Times New Roman" w:hAnsi="Times New Roman" w:cs="Times New Roman"/>
                <w:b/>
                <w:color w:val="000000" w:themeColor="text1"/>
                <w:sz w:val="26"/>
                <w:szCs w:val="26"/>
              </w:rPr>
              <w:t>1. Thế giới vật chất luôn luôn vận động</w:t>
            </w:r>
          </w:p>
          <w:p w14:paraId="5BC733E3"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 Thế nào là vận động?</w:t>
            </w:r>
          </w:p>
          <w:p w14:paraId="041E8142"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xml:space="preserve">Vận động là mọi sự biến đổi (biến hóa) nói chung của các sự vật và hiện tượng trong giới tự nhiên và đời sống xã hội. </w:t>
            </w:r>
          </w:p>
          <w:p w14:paraId="215162C5"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b. Vận động là phương thức tồn tại của thế giới vật chất.</w:t>
            </w:r>
          </w:p>
          <w:p w14:paraId="4A46F655"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Vận động là thuộc tính vốn có (cố hữu), là phương thức tồn tại của các sự vật và hiện tượng (vật chất).</w:t>
            </w:r>
          </w:p>
          <w:p w14:paraId="1F6501C2"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c. Các hình thức vận động cơ bản của thế giới vật chất</w:t>
            </w:r>
          </w:p>
          <w:p w14:paraId="01013204" w14:textId="77777777" w:rsidR="00D064FE" w:rsidRPr="009D1BB7" w:rsidRDefault="00D064FE"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lang w:val="vi-VN"/>
              </w:rPr>
              <w:t xml:space="preserve">- </w:t>
            </w:r>
            <w:r w:rsidR="00F25981" w:rsidRPr="009D1BB7">
              <w:rPr>
                <w:rFonts w:ascii="Times New Roman" w:hAnsi="Times New Roman" w:cs="Times New Roman"/>
                <w:color w:val="000000" w:themeColor="text1"/>
                <w:sz w:val="26"/>
                <w:szCs w:val="26"/>
              </w:rPr>
              <w:t>Vận động cơ học</w:t>
            </w:r>
          </w:p>
          <w:p w14:paraId="25E88252" w14:textId="77777777" w:rsidR="00D064FE"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Vận động vật lý</w:t>
            </w:r>
          </w:p>
          <w:p w14:paraId="63DC4679" w14:textId="77777777" w:rsidR="00D064FE"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Vận động hóa học</w:t>
            </w:r>
          </w:p>
          <w:p w14:paraId="14888EA0" w14:textId="77777777" w:rsidR="00D064FE"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xml:space="preserve"> - Vận động sinh học</w:t>
            </w:r>
          </w:p>
          <w:p w14:paraId="55D45941" w14:textId="77777777" w:rsidR="00D064FE"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pacing w:val="-16"/>
                <w:sz w:val="26"/>
                <w:szCs w:val="26"/>
              </w:rPr>
            </w:pPr>
            <w:r w:rsidRPr="009D1BB7">
              <w:rPr>
                <w:rFonts w:ascii="Times New Roman" w:hAnsi="Times New Roman" w:cs="Times New Roman"/>
                <w:color w:val="000000" w:themeColor="text1"/>
                <w:sz w:val="26"/>
                <w:szCs w:val="26"/>
              </w:rPr>
              <w:t xml:space="preserve"> </w:t>
            </w:r>
            <w:r w:rsidRPr="009D1BB7">
              <w:rPr>
                <w:rFonts w:ascii="Times New Roman" w:hAnsi="Times New Roman" w:cs="Times New Roman"/>
                <w:color w:val="000000" w:themeColor="text1"/>
                <w:spacing w:val="-16"/>
                <w:sz w:val="26"/>
                <w:szCs w:val="26"/>
              </w:rPr>
              <w:t>- Vận động xã hội</w:t>
            </w:r>
          </w:p>
          <w:p w14:paraId="4E70F73E" w14:textId="77777777" w:rsidR="00F25981" w:rsidRPr="007A5FFE" w:rsidRDefault="00F25981" w:rsidP="00D064FE">
            <w:pPr>
              <w:tabs>
                <w:tab w:val="left" w:pos="360"/>
                <w:tab w:val="left" w:pos="900"/>
              </w:tabs>
              <w:spacing w:line="276" w:lineRule="auto"/>
              <w:ind w:right="200" w:firstLine="30"/>
              <w:jc w:val="both"/>
              <w:rPr>
                <w:rFonts w:ascii="Times New Roman" w:hAnsi="Times New Roman" w:cs="Times New Roman"/>
                <w:b/>
                <w:color w:val="000000" w:themeColor="text1"/>
                <w:sz w:val="26"/>
                <w:szCs w:val="26"/>
              </w:rPr>
            </w:pPr>
            <w:r w:rsidRPr="007A5FFE">
              <w:rPr>
                <w:rFonts w:ascii="Times New Roman" w:hAnsi="Times New Roman" w:cs="Times New Roman"/>
                <w:b/>
                <w:color w:val="000000" w:themeColor="text1"/>
                <w:sz w:val="26"/>
                <w:szCs w:val="26"/>
              </w:rPr>
              <w:t>2. Thế giới vật chất luôn luôn phát triển</w:t>
            </w:r>
          </w:p>
          <w:p w14:paraId="5EC9DD30"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lang w:val="fr-FR"/>
              </w:rPr>
            </w:pPr>
            <w:r w:rsidRPr="009D1BB7">
              <w:rPr>
                <w:rFonts w:ascii="Times New Roman" w:hAnsi="Times New Roman" w:cs="Times New Roman"/>
                <w:color w:val="000000" w:themeColor="text1"/>
                <w:sz w:val="26"/>
                <w:szCs w:val="26"/>
                <w:lang w:val="fr-FR"/>
              </w:rPr>
              <w:t>a. Thế nào là phát triển</w:t>
            </w:r>
          </w:p>
          <w:p w14:paraId="01376836"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lang w:val="fr-FR"/>
              </w:rPr>
            </w:pPr>
            <w:r w:rsidRPr="009D1BB7">
              <w:rPr>
                <w:rFonts w:ascii="Times New Roman" w:hAnsi="Times New Roman" w:cs="Times New Roman"/>
                <w:color w:val="000000" w:themeColor="text1"/>
                <w:sz w:val="26"/>
                <w:szCs w:val="26"/>
                <w:lang w:val="fr-FR"/>
              </w:rPr>
              <w:t>Phát triển là khái niệm dùng để khái quát những vận động theo chiều hướng tiến lên từ thấp đến cao, từ đơn giản đến phức tạp, từ kém hoàn thiện đến hoàn thiện hơn. Cái mới ra đời thay thế cái cũ, cái tiến bộ ra đời thay thế cái lạc hậu.</w:t>
            </w:r>
          </w:p>
          <w:p w14:paraId="45A59710"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lang w:val="fr-FR"/>
              </w:rPr>
            </w:pPr>
            <w:r w:rsidRPr="009D1BB7">
              <w:rPr>
                <w:rFonts w:ascii="Times New Roman" w:hAnsi="Times New Roman" w:cs="Times New Roman"/>
                <w:color w:val="000000" w:themeColor="text1"/>
                <w:sz w:val="26"/>
                <w:szCs w:val="26"/>
                <w:lang w:val="fr-FR"/>
              </w:rPr>
              <w:t>b. Phát triển là khuynh hướng tất yếu của thế giới vật chất.</w:t>
            </w:r>
          </w:p>
          <w:p w14:paraId="7CA12A89" w14:textId="77777777" w:rsidR="00F25981" w:rsidRPr="009D1BB7" w:rsidRDefault="00F25981" w:rsidP="00D064FE">
            <w:pPr>
              <w:tabs>
                <w:tab w:val="left" w:pos="360"/>
                <w:tab w:val="left" w:pos="900"/>
              </w:tabs>
              <w:spacing w:line="276" w:lineRule="auto"/>
              <w:ind w:right="200" w:firstLine="30"/>
              <w:jc w:val="both"/>
              <w:rPr>
                <w:rFonts w:ascii="Times New Roman" w:hAnsi="Times New Roman" w:cs="Times New Roman"/>
                <w:color w:val="000000" w:themeColor="text1"/>
                <w:sz w:val="26"/>
                <w:szCs w:val="26"/>
                <w:lang w:val="fr-FR"/>
              </w:rPr>
            </w:pPr>
            <w:r w:rsidRPr="009D1BB7">
              <w:rPr>
                <w:rFonts w:ascii="Times New Roman" w:hAnsi="Times New Roman" w:cs="Times New Roman"/>
                <w:color w:val="000000" w:themeColor="text1"/>
                <w:sz w:val="26"/>
                <w:szCs w:val="26"/>
                <w:lang w:val="fr-FR"/>
              </w:rPr>
              <w:t>Khuynh hướng tất yếu của quá trình phát triển là cái mới ra đời thay thế cái cũ, cái tiến bộ ra đời thay thế cái lạc hậu.</w:t>
            </w:r>
          </w:p>
        </w:tc>
      </w:tr>
    </w:tbl>
    <w:p w14:paraId="1AA0421B" w14:textId="77777777" w:rsidR="00F25981" w:rsidRPr="009D1BB7" w:rsidRDefault="00652733" w:rsidP="00D064FE">
      <w:pPr>
        <w:spacing w:line="276" w:lineRule="auto"/>
        <w:ind w:right="200" w:firstLine="30"/>
        <w:jc w:val="center"/>
        <w:rPr>
          <w:rFonts w:ascii="Times New Roman" w:hAnsi="Times New Roman" w:cs="Times New Roman"/>
          <w:b/>
          <w:color w:val="000000" w:themeColor="text1"/>
          <w:sz w:val="28"/>
          <w:szCs w:val="28"/>
        </w:rPr>
      </w:pPr>
      <w:r w:rsidRPr="009D1BB7">
        <w:rPr>
          <w:rFonts w:ascii="Times New Roman" w:hAnsi="Times New Roman" w:cs="Times New Roman"/>
          <w:b/>
          <w:color w:val="000000" w:themeColor="text1"/>
          <w:sz w:val="28"/>
          <w:szCs w:val="28"/>
        </w:rPr>
        <w:t>Bài 4 - Nguồn gốc vận động. phát triển của sự vật và hiện tượng</w:t>
      </w:r>
    </w:p>
    <w:p w14:paraId="1114CCFE" w14:textId="77777777" w:rsidR="00F25981" w:rsidRPr="009D1BB7" w:rsidRDefault="00F25981" w:rsidP="007A5FFE">
      <w:pPr>
        <w:pStyle w:val="ListParagraph"/>
        <w:numPr>
          <w:ilvl w:val="0"/>
          <w:numId w:val="1"/>
        </w:numPr>
        <w:spacing w:line="276" w:lineRule="auto"/>
        <w:ind w:right="200" w:firstLine="3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Thế nào là mâu thuẫn?</w:t>
      </w:r>
    </w:p>
    <w:p w14:paraId="6608F52D" w14:textId="77777777" w:rsidR="00F25981" w:rsidRPr="009D1BB7" w:rsidRDefault="00F25981" w:rsidP="007A5FFE">
      <w:pPr>
        <w:pStyle w:val="ListParagraph"/>
        <w:numPr>
          <w:ilvl w:val="0"/>
          <w:numId w:val="2"/>
        </w:numPr>
        <w:spacing w:line="276" w:lineRule="auto"/>
        <w:ind w:left="270" w:right="200" w:firstLine="9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Khái niệm mâu thuẫn</w:t>
      </w:r>
    </w:p>
    <w:p w14:paraId="00B2B570" w14:textId="77777777" w:rsidR="00F25981" w:rsidRPr="009D1BB7" w:rsidRDefault="00F25981" w:rsidP="007A5FFE">
      <w:pPr>
        <w:tabs>
          <w:tab w:val="left" w:pos="360"/>
          <w:tab w:val="left" w:pos="900"/>
        </w:tabs>
        <w:spacing w:line="276" w:lineRule="auto"/>
        <w:ind w:left="360" w:right="200" w:firstLine="9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Mâu thuẫn là một chỉnh thể, trong đó hai mặt đối lập vừa thống nhất, vừa đấu tranh với nhau.</w:t>
      </w:r>
    </w:p>
    <w:p w14:paraId="62E7475A" w14:textId="77777777" w:rsidR="00F25981" w:rsidRPr="009D1BB7" w:rsidRDefault="00F25981" w:rsidP="007A5FFE">
      <w:pPr>
        <w:pStyle w:val="ListParagraph"/>
        <w:numPr>
          <w:ilvl w:val="0"/>
          <w:numId w:val="2"/>
        </w:numPr>
        <w:spacing w:line="276" w:lineRule="auto"/>
        <w:ind w:left="360" w:right="200" w:firstLine="9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Mặt đối lập của mâu thuẫn</w:t>
      </w:r>
    </w:p>
    <w:p w14:paraId="5DA93457" w14:textId="77777777" w:rsidR="00F25981" w:rsidRPr="009D1BB7" w:rsidRDefault="00F25981" w:rsidP="00D064FE">
      <w:pPr>
        <w:tabs>
          <w:tab w:val="left" w:pos="360"/>
          <w:tab w:val="left" w:pos="900"/>
        </w:tabs>
        <w:spacing w:line="276" w:lineRule="auto"/>
        <w:ind w:left="360" w:right="200" w:firstLine="3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lastRenderedPageBreak/>
        <w:t>Là những khuynh hướng, tính chất, đặc điểm… mà trong quá trình vận động, phát triển của sự vật và hiện tượng, chúng phát triển theo những chiều hướng trái ngược nhau; ràng buộc nhau bên trong mỗi sự vật và hiện tượng cụ thể.</w:t>
      </w:r>
    </w:p>
    <w:p w14:paraId="3F49E172"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c. Sự thống nhất giữa các mặt đối lập</w:t>
      </w:r>
    </w:p>
    <w:p w14:paraId="105AA537"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pacing w:val="-6"/>
          <w:sz w:val="26"/>
          <w:szCs w:val="26"/>
        </w:rPr>
      </w:pPr>
      <w:r w:rsidRPr="009D1BB7">
        <w:rPr>
          <w:rFonts w:ascii="Times New Roman" w:hAnsi="Times New Roman" w:cs="Times New Roman"/>
          <w:color w:val="000000" w:themeColor="text1"/>
          <w:spacing w:val="-6"/>
          <w:sz w:val="26"/>
          <w:szCs w:val="26"/>
        </w:rPr>
        <w:t>Sự thống nhất giữa các mặt đối lập trong mỗi mâu thuẫn là hai mặt đối lập liên hệ, gắn bó với nhau, làm tiền đề tồn tại cho nhau.</w:t>
      </w:r>
    </w:p>
    <w:p w14:paraId="0080D772"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d. Sự đấu tranh giữa các mặt đối lập</w:t>
      </w:r>
    </w:p>
    <w:p w14:paraId="69D5E72F"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xml:space="preserve"> Sự đấu tranh giữa các mặt đối lập là sự tác động, bài trừ, gạt bỏ, chống đối và phủ định lẫn nhau.</w:t>
      </w:r>
    </w:p>
    <w:p w14:paraId="4E12EDCF" w14:textId="77777777" w:rsidR="00F25981" w:rsidRPr="009D1BB7" w:rsidRDefault="00F25981" w:rsidP="009705C6">
      <w:pPr>
        <w:spacing w:line="276" w:lineRule="auto"/>
        <w:ind w:right="200" w:firstLine="45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2. Mâu thuẫn là nguồn gốc vận động, phát triển của sự vật, hiện tượng</w:t>
      </w:r>
    </w:p>
    <w:p w14:paraId="473A0D8B"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 Giải quyết mâu thuẫn</w:t>
      </w:r>
    </w:p>
    <w:p w14:paraId="19266431"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pacing w:val="-8"/>
          <w:sz w:val="26"/>
          <w:szCs w:val="26"/>
        </w:rPr>
      </w:pPr>
      <w:r w:rsidRPr="009D1BB7">
        <w:rPr>
          <w:rFonts w:ascii="Times New Roman" w:hAnsi="Times New Roman" w:cs="Times New Roman"/>
          <w:color w:val="000000" w:themeColor="text1"/>
          <w:spacing w:val="-8"/>
          <w:sz w:val="26"/>
          <w:szCs w:val="26"/>
        </w:rPr>
        <w:t>- Mỗi mâu thuẫn đều bao hàm sự thống nhất và đấu tranh giữa các mặt đối lập.</w:t>
      </w:r>
    </w:p>
    <w:p w14:paraId="70DE6558"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pacing w:val="8"/>
          <w:sz w:val="26"/>
          <w:szCs w:val="26"/>
        </w:rPr>
      </w:pPr>
      <w:r w:rsidRPr="009D1BB7">
        <w:rPr>
          <w:rFonts w:ascii="Times New Roman" w:hAnsi="Times New Roman" w:cs="Times New Roman"/>
          <w:color w:val="000000" w:themeColor="text1"/>
          <w:spacing w:val="8"/>
          <w:sz w:val="26"/>
          <w:szCs w:val="26"/>
        </w:rPr>
        <w:t>- Kết quả của sự đấu tranh giữa các mặt đối lập là mâu thuẫn được giải quyết, mâu thuẫn cũ mất đi, mâu thuẫn mới hình thành, sự vật, hiện tượng cũ được thay thế bằng sự vật, hiện tượng mới, tạo nên sự vận động, phát triển không ngừng của thế giới khách quan.</w:t>
      </w:r>
    </w:p>
    <w:p w14:paraId="1EE2CDFE"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=&gt; Sự đấu tranh giữa các mặt đối lập là nguồn gốc vận động, phát triển của sự vật, hiện tượng.</w:t>
      </w:r>
    </w:p>
    <w:p w14:paraId="7E0547D6"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b. Mâu thuẫn chỉ được giải quyết bằng đấu tranh.</w:t>
      </w:r>
    </w:p>
    <w:p w14:paraId="2BA1D048" w14:textId="77777777" w:rsidR="00F25981" w:rsidRPr="009D1BB7" w:rsidRDefault="00F25981"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Mâu thuẫn chỉ được giải quyết bằng đấu tranh giữa các mặt đối lập chứ không phải bằng con đường điều hòa mâu thuẫn.</w:t>
      </w:r>
    </w:p>
    <w:p w14:paraId="79C03797"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Bài học thực tiễn</w:t>
      </w:r>
    </w:p>
    <w:p w14:paraId="5E218919"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Giải quyết mâu thuẫn phải có phương pháp đúng, phải phân tích mâu thuẫn cụ thể trong tình hình cụ thể.</w:t>
      </w:r>
    </w:p>
    <w:p w14:paraId="47957DFD"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pacing w:val="-6"/>
          <w:sz w:val="26"/>
          <w:szCs w:val="26"/>
        </w:rPr>
      </w:pPr>
      <w:r w:rsidRPr="009D1BB7">
        <w:rPr>
          <w:rFonts w:ascii="Times New Roman" w:hAnsi="Times New Roman" w:cs="Times New Roman"/>
          <w:color w:val="000000" w:themeColor="text1"/>
          <w:spacing w:val="-6"/>
          <w:sz w:val="26"/>
          <w:szCs w:val="26"/>
        </w:rPr>
        <w:t>- Phân tích mối quan hệ giữa các mặt đối lập, điểm mạnh, yếu của từng mặt.</w:t>
      </w:r>
    </w:p>
    <w:p w14:paraId="4D0F410E"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Biết phân biệt đúng sai, tiến bộ, lạc hậu.</w:t>
      </w:r>
    </w:p>
    <w:p w14:paraId="5D3F9060"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Nâng cao nhận thức xã hội, phát triển nhân cách.</w:t>
      </w:r>
    </w:p>
    <w:p w14:paraId="6A9287FE" w14:textId="77777777" w:rsidR="00D064FE" w:rsidRPr="009D1BB7" w:rsidRDefault="00D064FE" w:rsidP="009705C6">
      <w:pPr>
        <w:spacing w:line="276" w:lineRule="auto"/>
        <w:ind w:right="200" w:firstLine="45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Biết thực hiện phê bình và tự phê bình.</w:t>
      </w:r>
    </w:p>
    <w:p w14:paraId="1278024E" w14:textId="77777777" w:rsidR="000956BC" w:rsidRPr="009D1BB7" w:rsidRDefault="000956BC" w:rsidP="009705C6">
      <w:pPr>
        <w:spacing w:line="276" w:lineRule="auto"/>
        <w:ind w:right="200" w:firstLine="450"/>
        <w:jc w:val="both"/>
        <w:rPr>
          <w:rFonts w:ascii="Times New Roman" w:hAnsi="Times New Roman" w:cs="Times New Roman"/>
          <w:color w:val="000000" w:themeColor="text1"/>
          <w:sz w:val="26"/>
          <w:szCs w:val="26"/>
          <w:lang w:val="vi-VN"/>
        </w:rPr>
      </w:pPr>
      <w:r w:rsidRPr="009D1BB7">
        <w:rPr>
          <w:rFonts w:ascii="Times New Roman" w:hAnsi="Times New Roman" w:cs="Times New Roman"/>
          <w:color w:val="000000" w:themeColor="text1"/>
          <w:sz w:val="26"/>
          <w:szCs w:val="26"/>
          <w:lang w:val="vi-VN"/>
        </w:rPr>
        <w:t>- Tránh tư tưởng “dĩ hoà vi quý”</w:t>
      </w:r>
    </w:p>
    <w:p w14:paraId="20FD1473" w14:textId="77777777" w:rsidR="00F25981" w:rsidRPr="009D1BB7" w:rsidRDefault="00652733" w:rsidP="00D064FE">
      <w:pPr>
        <w:spacing w:line="276" w:lineRule="auto"/>
        <w:ind w:right="200" w:firstLine="30"/>
        <w:jc w:val="center"/>
        <w:rPr>
          <w:rFonts w:ascii="Times New Roman" w:hAnsi="Times New Roman" w:cs="Times New Roman"/>
          <w:b/>
          <w:color w:val="000000" w:themeColor="text1"/>
          <w:sz w:val="28"/>
          <w:szCs w:val="28"/>
        </w:rPr>
      </w:pPr>
      <w:r w:rsidRPr="009D1BB7">
        <w:rPr>
          <w:rFonts w:ascii="Times New Roman" w:hAnsi="Times New Roman" w:cs="Times New Roman"/>
          <w:b/>
          <w:color w:val="000000" w:themeColor="text1"/>
          <w:sz w:val="28"/>
          <w:szCs w:val="28"/>
        </w:rPr>
        <w:t>Bài 5 - Cách thức vận động, phát triển của sự vật và hiện tượng</w:t>
      </w:r>
    </w:p>
    <w:p w14:paraId="28063667"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1. Thế nào là chất và lượng của sự vật, hiện tượng</w:t>
      </w:r>
    </w:p>
    <w:p w14:paraId="1161D0DB"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Mỗi sự vật, hiện tượng trong thế giới đều có mặt chất và mặt lượng thống nhất với nhau.</w:t>
      </w:r>
    </w:p>
    <w:p w14:paraId="70962750"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 Chất</w:t>
      </w:r>
    </w:p>
    <w:p w14:paraId="4B6F2C63"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Khái niệm chất dùng để chỉ những thuộc tính cơ bản, vốn có của sự vật và hiện tượng, tiêu biểu cho sự vật và hiện tượng đó, phân biệt nó với các sự vật và hiện tượng khác.</w:t>
      </w:r>
    </w:p>
    <w:p w14:paraId="0306A36A"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lastRenderedPageBreak/>
        <w:t>b. Lượng</w:t>
      </w:r>
    </w:p>
    <w:p w14:paraId="30B7DDFE"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Khái niệm lượng dùng để chỉ những thuộc tính cơ bản, vốn có của sự vật và hiện tượng biểu thị trình độ phát triển (cao, thấp), quy mô (lớn, nhỏ), tốc độ vận động (nhanh, chậm), số lượng (ít, nhiều)… của sự vật và hiện tượng.</w:t>
      </w:r>
    </w:p>
    <w:p w14:paraId="18CC33DE"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2. Quan hệ giữa sự biến đổi về lượng và sự biến đổi về chất</w:t>
      </w:r>
    </w:p>
    <w:p w14:paraId="6CEE86EA"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 Sự biến đổi về lượng dẫn đến sự biền đổi về chất</w:t>
      </w:r>
    </w:p>
    <w:p w14:paraId="15BAB2DA"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Sự biến đổi về chất của các sự vật, hiện tượng bao giờ cũng bắt đầu từ sự biến đổi dần dần (tiệm tiến) về lượng.</w:t>
      </w:r>
    </w:p>
    <w:p w14:paraId="366C01C7"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4"/>
          <w:sz w:val="26"/>
          <w:szCs w:val="26"/>
        </w:rPr>
      </w:pPr>
      <w:r w:rsidRPr="009D1BB7">
        <w:rPr>
          <w:rFonts w:ascii="Times New Roman" w:hAnsi="Times New Roman" w:cs="Times New Roman"/>
          <w:color w:val="000000" w:themeColor="text1"/>
          <w:spacing w:val="-4"/>
          <w:sz w:val="26"/>
          <w:szCs w:val="26"/>
        </w:rPr>
        <w:t>- Độ là giới hạn mà trong đó sự biến đổi về lượng chưa làm thay đổi về chất của sự vật, hiện tượng.</w:t>
      </w:r>
    </w:p>
    <w:p w14:paraId="688D0C0D"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10"/>
          <w:sz w:val="26"/>
          <w:szCs w:val="26"/>
        </w:rPr>
      </w:pPr>
      <w:r w:rsidRPr="009D1BB7">
        <w:rPr>
          <w:rFonts w:ascii="Times New Roman" w:hAnsi="Times New Roman" w:cs="Times New Roman"/>
          <w:color w:val="000000" w:themeColor="text1"/>
          <w:spacing w:val="-10"/>
          <w:sz w:val="26"/>
          <w:szCs w:val="26"/>
        </w:rPr>
        <w:t>- Điểm nút là điểm giới hạn mà tại đó sự biến đổi của lượng làm thay đổi chất của sự vật, hiện tượng.</w:t>
      </w:r>
    </w:p>
    <w:p w14:paraId="061449FC"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b. Chất mới ra đời lại bao hàm một lượng mới tương ứng</w:t>
      </w:r>
    </w:p>
    <w:p w14:paraId="5366F44E"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Chất biến đổi sau và biến đổi nhanh chóng (đột biến).</w:t>
      </w:r>
    </w:p>
    <w:p w14:paraId="2FB7312C"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Chất mới ra đời thay thế chất cũ và lại bao hàm  một lượng mới phù hợp với nó.</w:t>
      </w:r>
    </w:p>
    <w:p w14:paraId="21E640D9"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3. Bài học thực tiễn</w:t>
      </w:r>
    </w:p>
    <w:p w14:paraId="195292D6" w14:textId="77777777" w:rsidR="000956BC" w:rsidRPr="009D1BB7" w:rsidRDefault="000956BC" w:rsidP="009705C6">
      <w:pPr>
        <w:spacing w:after="60" w:line="360" w:lineRule="auto"/>
        <w:ind w:left="142"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Trong học tập và rèn luyện, chúng ta phải kiên trì nhẫn nại không coi thường việc nhỏ.</w:t>
      </w:r>
    </w:p>
    <w:p w14:paraId="0FD7D298" w14:textId="77777777" w:rsidR="000956BC" w:rsidRPr="009D1BB7" w:rsidRDefault="000956BC" w:rsidP="009705C6">
      <w:pPr>
        <w:spacing w:after="60" w:line="360" w:lineRule="auto"/>
        <w:ind w:left="142"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b/>
        <w:t>- Tránh nóng vội, đốt cháy giai đoạn, hành động nữa vời, không triệt để không đem lại kết quả mong muốn.</w:t>
      </w:r>
    </w:p>
    <w:p w14:paraId="65B6C332" w14:textId="77777777" w:rsidR="000956BC" w:rsidRPr="009D1BB7" w:rsidRDefault="000956BC" w:rsidP="009705C6">
      <w:pPr>
        <w:spacing w:after="60" w:line="360" w:lineRule="auto"/>
        <w:ind w:left="142" w:firstLine="360"/>
        <w:jc w:val="both"/>
        <w:rPr>
          <w:rFonts w:ascii="Times New Roman" w:hAnsi="Times New Roman" w:cs="Times New Roman"/>
          <w:color w:val="000000" w:themeColor="text1"/>
          <w:sz w:val="26"/>
          <w:szCs w:val="26"/>
          <w:lang w:val="vi-VN"/>
        </w:rPr>
      </w:pPr>
      <w:r w:rsidRPr="009D1BB7">
        <w:rPr>
          <w:rFonts w:ascii="Times New Roman" w:hAnsi="Times New Roman" w:cs="Times New Roman"/>
          <w:color w:val="000000" w:themeColor="text1"/>
          <w:sz w:val="26"/>
          <w:szCs w:val="26"/>
          <w:lang w:val="vi-VN"/>
        </w:rPr>
        <w:t>- Trong nhận thức và thực tiễn cần coi trọng cả hai phương diện chất và lượng của sự vật để tạo nên sự nhận thức toàn diện về sự vật.</w:t>
      </w:r>
    </w:p>
    <w:p w14:paraId="2F6B34EC" w14:textId="77777777" w:rsidR="00F25981" w:rsidRPr="009D1BB7" w:rsidRDefault="00652733" w:rsidP="009705C6">
      <w:pPr>
        <w:spacing w:line="276" w:lineRule="auto"/>
        <w:ind w:right="200" w:firstLine="360"/>
        <w:jc w:val="center"/>
        <w:rPr>
          <w:rFonts w:ascii="Times New Roman" w:hAnsi="Times New Roman" w:cs="Times New Roman"/>
          <w:b/>
          <w:color w:val="000000" w:themeColor="text1"/>
          <w:sz w:val="28"/>
          <w:szCs w:val="28"/>
        </w:rPr>
      </w:pPr>
      <w:r w:rsidRPr="009D1BB7">
        <w:rPr>
          <w:rFonts w:ascii="Times New Roman" w:hAnsi="Times New Roman" w:cs="Times New Roman"/>
          <w:b/>
          <w:color w:val="000000" w:themeColor="text1"/>
          <w:sz w:val="28"/>
          <w:szCs w:val="28"/>
        </w:rPr>
        <w:t>Bài 6 - Khuynh hướng phát triển của sự vật và hiện tượng</w:t>
      </w:r>
    </w:p>
    <w:p w14:paraId="3EDA20D2"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1. Phủ định biện chứng và phủ định siêu hình</w:t>
      </w:r>
    </w:p>
    <w:p w14:paraId="5129DF05"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a. Phủ định</w:t>
      </w:r>
    </w:p>
    <w:p w14:paraId="4E5DAEA3"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Là xóa bỏ sự tồn tại của một sự vật, hiện tượng nào đó.</w:t>
      </w:r>
    </w:p>
    <w:p w14:paraId="7B018BA9"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8"/>
          <w:sz w:val="26"/>
          <w:szCs w:val="26"/>
        </w:rPr>
      </w:pPr>
      <w:r w:rsidRPr="009D1BB7">
        <w:rPr>
          <w:rFonts w:ascii="Times New Roman" w:hAnsi="Times New Roman" w:cs="Times New Roman"/>
          <w:color w:val="000000" w:themeColor="text1"/>
          <w:sz w:val="26"/>
          <w:szCs w:val="26"/>
        </w:rPr>
        <w:t>b. Phủ định siêu hình</w:t>
      </w:r>
    </w:p>
    <w:p w14:paraId="0557DA8B" w14:textId="77777777" w:rsidR="00F25981" w:rsidRPr="00195FB1" w:rsidRDefault="00F25981" w:rsidP="009705C6">
      <w:pPr>
        <w:spacing w:line="276" w:lineRule="auto"/>
        <w:ind w:right="200" w:firstLine="360"/>
        <w:jc w:val="both"/>
        <w:rPr>
          <w:rFonts w:ascii="Times New Roman" w:hAnsi="Times New Roman" w:cs="Times New Roman"/>
          <w:color w:val="000000" w:themeColor="text1"/>
          <w:spacing w:val="-8"/>
          <w:sz w:val="26"/>
          <w:szCs w:val="26"/>
        </w:rPr>
      </w:pPr>
      <w:r w:rsidRPr="009D1BB7">
        <w:rPr>
          <w:rFonts w:ascii="Times New Roman" w:hAnsi="Times New Roman" w:cs="Times New Roman"/>
          <w:color w:val="000000" w:themeColor="text1"/>
          <w:spacing w:val="-8"/>
          <w:sz w:val="26"/>
          <w:szCs w:val="26"/>
        </w:rPr>
        <w:t xml:space="preserve">Là sự phủ định được diễn ra do </w:t>
      </w:r>
      <w:r w:rsidRPr="00195FB1">
        <w:rPr>
          <w:rFonts w:ascii="Times New Roman" w:hAnsi="Times New Roman" w:cs="Times New Roman"/>
          <w:color w:val="000000" w:themeColor="text1"/>
          <w:spacing w:val="-8"/>
          <w:sz w:val="26"/>
          <w:szCs w:val="26"/>
        </w:rPr>
        <w:t>sự can thiệp, sự tác động từ bên ngoài, cản trở hoặc xóa bỏ sự tồn tại và phát triển tự nhiên của sự vật.</w:t>
      </w:r>
    </w:p>
    <w:p w14:paraId="1667BBA0"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c. Phủ định biện chứng</w:t>
      </w:r>
    </w:p>
    <w:p w14:paraId="24959449"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6"/>
          <w:sz w:val="26"/>
          <w:szCs w:val="26"/>
        </w:rPr>
      </w:pPr>
      <w:r w:rsidRPr="00195FB1">
        <w:rPr>
          <w:rFonts w:ascii="Times New Roman" w:hAnsi="Times New Roman" w:cs="Times New Roman"/>
          <w:color w:val="000000" w:themeColor="text1"/>
          <w:spacing w:val="6"/>
          <w:sz w:val="26"/>
          <w:szCs w:val="26"/>
        </w:rPr>
        <w:t xml:space="preserve">- Là sự phủ định được diễn ra do </w:t>
      </w:r>
      <w:r w:rsidRPr="00195FB1">
        <w:rPr>
          <w:rFonts w:ascii="Times New Roman" w:hAnsi="Times New Roman" w:cs="Times New Roman"/>
          <w:iCs/>
          <w:color w:val="000000" w:themeColor="text1"/>
          <w:spacing w:val="6"/>
          <w:sz w:val="26"/>
          <w:szCs w:val="26"/>
        </w:rPr>
        <w:t>sự phát triển của bản thân sự vật và hiện tượng</w:t>
      </w:r>
      <w:r w:rsidRPr="00195FB1">
        <w:rPr>
          <w:rFonts w:ascii="Times New Roman" w:hAnsi="Times New Roman" w:cs="Times New Roman"/>
          <w:color w:val="000000" w:themeColor="text1"/>
          <w:spacing w:val="6"/>
          <w:sz w:val="26"/>
          <w:szCs w:val="26"/>
        </w:rPr>
        <w:t xml:space="preserve">, </w:t>
      </w:r>
      <w:r w:rsidRPr="00195FB1">
        <w:rPr>
          <w:rFonts w:ascii="Times New Roman" w:hAnsi="Times New Roman" w:cs="Times New Roman"/>
          <w:iCs/>
          <w:color w:val="000000" w:themeColor="text1"/>
          <w:spacing w:val="6"/>
          <w:sz w:val="26"/>
          <w:szCs w:val="26"/>
        </w:rPr>
        <w:t>có kế thừa những yếu tố tích cực của sự vật và hiện tượng cũ</w:t>
      </w:r>
      <w:r w:rsidRPr="00195FB1">
        <w:rPr>
          <w:rFonts w:ascii="Times New Roman" w:hAnsi="Times New Roman" w:cs="Times New Roman"/>
          <w:color w:val="000000" w:themeColor="text1"/>
          <w:spacing w:val="6"/>
          <w:sz w:val="26"/>
          <w:szCs w:val="26"/>
        </w:rPr>
        <w:t xml:space="preserve"> để phát triển sự vật và hiện tượng mới</w:t>
      </w:r>
      <w:r w:rsidRPr="009D1BB7">
        <w:rPr>
          <w:rFonts w:ascii="Times New Roman" w:hAnsi="Times New Roman" w:cs="Times New Roman"/>
          <w:color w:val="000000" w:themeColor="text1"/>
          <w:spacing w:val="6"/>
          <w:sz w:val="26"/>
          <w:szCs w:val="26"/>
        </w:rPr>
        <w:t>.</w:t>
      </w:r>
    </w:p>
    <w:p w14:paraId="19667FFA"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Đặc điểm:</w:t>
      </w:r>
    </w:p>
    <w:p w14:paraId="0C4849EE"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pacing w:val="-6"/>
          <w:sz w:val="26"/>
          <w:szCs w:val="26"/>
        </w:rPr>
        <w:t>+ Tính khách quan: vì nguyên nhân của sự phủ định nằm ngay trong bản thân sự vật, hiện tượng, đó là kết quả của quá trình giải quyết mâu thuẫn của bản thân sự vật, hiện tượng</w:t>
      </w:r>
      <w:r w:rsidRPr="009D1BB7">
        <w:rPr>
          <w:rFonts w:ascii="Times New Roman" w:hAnsi="Times New Roman" w:cs="Times New Roman"/>
          <w:color w:val="000000" w:themeColor="text1"/>
          <w:sz w:val="26"/>
          <w:szCs w:val="26"/>
        </w:rPr>
        <w:t>.</w:t>
      </w:r>
    </w:p>
    <w:p w14:paraId="4C48D41A"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lastRenderedPageBreak/>
        <w:t>+ Tính kế thừa: phủ định biện chứng chỉ gạt bỏ những yếu tố tiêu cực, lỗi thời của cái cũ, đồng thời giữ lại những yếu tố tích cực còn thích hợp để phát triển cái mới, đảm bảo cho các sự vật, hiện tượng phát triển liên tục.</w:t>
      </w:r>
    </w:p>
    <w:p w14:paraId="20FDBC78"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2.Khuynh hướng phát triển của sự vật và hiện tượng</w:t>
      </w:r>
    </w:p>
    <w:p w14:paraId="413404F6"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10"/>
          <w:sz w:val="26"/>
          <w:szCs w:val="26"/>
        </w:rPr>
      </w:pPr>
      <w:r w:rsidRPr="009D1BB7">
        <w:rPr>
          <w:rFonts w:ascii="Times New Roman" w:hAnsi="Times New Roman" w:cs="Times New Roman"/>
          <w:color w:val="000000" w:themeColor="text1"/>
          <w:spacing w:val="-10"/>
          <w:sz w:val="26"/>
          <w:szCs w:val="26"/>
        </w:rPr>
        <w:t>a. Phủ định của phủ định</w:t>
      </w:r>
    </w:p>
    <w:p w14:paraId="03AF2225"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6"/>
          <w:sz w:val="26"/>
          <w:szCs w:val="26"/>
        </w:rPr>
      </w:pPr>
      <w:r w:rsidRPr="009D1BB7">
        <w:rPr>
          <w:rFonts w:ascii="Times New Roman" w:hAnsi="Times New Roman" w:cs="Times New Roman"/>
          <w:color w:val="000000" w:themeColor="text1"/>
          <w:spacing w:val="6"/>
          <w:sz w:val="26"/>
          <w:szCs w:val="26"/>
        </w:rPr>
        <w:t xml:space="preserve">Phủ định của phủ định có nghĩa là: trong quá trình vận động, phát triển vô tận của các sự vật, hiện tượng, </w:t>
      </w:r>
      <w:r w:rsidRPr="00195FB1">
        <w:rPr>
          <w:rFonts w:ascii="Times New Roman" w:hAnsi="Times New Roman" w:cs="Times New Roman"/>
          <w:iCs/>
          <w:color w:val="000000" w:themeColor="text1"/>
          <w:spacing w:val="6"/>
          <w:sz w:val="26"/>
          <w:szCs w:val="26"/>
        </w:rPr>
        <w:t>cái mới xuất hiện phủ định cái cũ</w:t>
      </w:r>
      <w:r w:rsidRPr="00195FB1">
        <w:rPr>
          <w:rFonts w:ascii="Times New Roman" w:hAnsi="Times New Roman" w:cs="Times New Roman"/>
          <w:color w:val="000000" w:themeColor="text1"/>
          <w:spacing w:val="6"/>
          <w:sz w:val="26"/>
          <w:szCs w:val="26"/>
        </w:rPr>
        <w:t xml:space="preserve">, nhưng rồi </w:t>
      </w:r>
      <w:r w:rsidRPr="00195FB1">
        <w:rPr>
          <w:rFonts w:ascii="Times New Roman" w:hAnsi="Times New Roman" w:cs="Times New Roman"/>
          <w:iCs/>
          <w:color w:val="000000" w:themeColor="text1"/>
          <w:spacing w:val="6"/>
          <w:sz w:val="26"/>
          <w:szCs w:val="26"/>
        </w:rPr>
        <w:t>nó lại bị cái mới hơn phủ định</w:t>
      </w:r>
      <w:r w:rsidRPr="009D1BB7">
        <w:rPr>
          <w:rFonts w:ascii="Times New Roman" w:hAnsi="Times New Roman" w:cs="Times New Roman"/>
          <w:color w:val="000000" w:themeColor="text1"/>
          <w:spacing w:val="6"/>
          <w:sz w:val="26"/>
          <w:szCs w:val="26"/>
        </w:rPr>
        <w:t>.</w:t>
      </w:r>
    </w:p>
    <w:p w14:paraId="70BD9192"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pacing w:val="-12"/>
          <w:sz w:val="26"/>
          <w:szCs w:val="26"/>
        </w:rPr>
      </w:pPr>
      <w:r w:rsidRPr="009D1BB7">
        <w:rPr>
          <w:rFonts w:ascii="Times New Roman" w:hAnsi="Times New Roman" w:cs="Times New Roman"/>
          <w:color w:val="000000" w:themeColor="text1"/>
          <w:spacing w:val="-12"/>
          <w:sz w:val="26"/>
          <w:szCs w:val="26"/>
        </w:rPr>
        <w:t>b. Khuynh hướng phát triển</w:t>
      </w:r>
    </w:p>
    <w:p w14:paraId="33868DB8"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Khuynh hướng phát triển của sự vật và hiện tượng là vận động đi lên, cái mới ra đời, kế thừa và thay thế cái cũ nhưng ở trình độ ngày càng cao hơn, hoàn thiện hơn.</w:t>
      </w:r>
      <w:bookmarkStart w:id="0" w:name="_GoBack"/>
      <w:bookmarkEnd w:id="0"/>
    </w:p>
    <w:p w14:paraId="4BF7931A" w14:textId="77777777" w:rsidR="00F25981" w:rsidRPr="009D1BB7" w:rsidRDefault="00F25981" w:rsidP="009705C6">
      <w:pPr>
        <w:spacing w:line="276" w:lineRule="auto"/>
        <w:ind w:right="200" w:firstLine="360"/>
        <w:jc w:val="both"/>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3. Bài học thực tiễn</w:t>
      </w:r>
    </w:p>
    <w:p w14:paraId="73D31C51"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xml:space="preserve">- </w:t>
      </w:r>
      <w:r w:rsidRPr="009D1BB7">
        <w:rPr>
          <w:rFonts w:ascii="Times New Roman" w:hAnsi="Times New Roman" w:cs="Times New Roman"/>
          <w:bCs/>
          <w:color w:val="000000" w:themeColor="text1"/>
          <w:sz w:val="26"/>
          <w:szCs w:val="26"/>
        </w:rPr>
        <w:t>Nhận thức</w:t>
      </w:r>
      <w:r w:rsidRPr="009D1BB7">
        <w:rPr>
          <w:rFonts w:ascii="Times New Roman" w:hAnsi="Times New Roman" w:cs="Times New Roman"/>
          <w:color w:val="000000" w:themeColor="text1"/>
          <w:sz w:val="26"/>
          <w:szCs w:val="26"/>
        </w:rPr>
        <w:t xml:space="preserve"> cái mới, ủng hộ cái mới.</w:t>
      </w:r>
    </w:p>
    <w:p w14:paraId="04F24165"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Tôn trọng quá khứ, truyền thống.</w:t>
      </w:r>
    </w:p>
    <w:p w14:paraId="5CC37DCE" w14:textId="77777777" w:rsidR="00F25981" w:rsidRPr="009D1BB7" w:rsidRDefault="00F25981" w:rsidP="009705C6">
      <w:pPr>
        <w:spacing w:line="276" w:lineRule="auto"/>
        <w:ind w:right="200" w:firstLine="360"/>
        <w:jc w:val="both"/>
        <w:rPr>
          <w:rFonts w:ascii="Times New Roman" w:hAnsi="Times New Roman" w:cs="Times New Roman"/>
          <w:color w:val="000000" w:themeColor="text1"/>
          <w:sz w:val="26"/>
          <w:szCs w:val="26"/>
        </w:rPr>
      </w:pPr>
      <w:r w:rsidRPr="009D1BB7">
        <w:rPr>
          <w:rFonts w:ascii="Times New Roman" w:hAnsi="Times New Roman" w:cs="Times New Roman"/>
          <w:color w:val="000000" w:themeColor="text1"/>
          <w:sz w:val="26"/>
          <w:szCs w:val="26"/>
        </w:rPr>
        <w:t>- Tránh bảo thủ, chống thái độ phủ định sạch trơn cái cũ, cản trở sự tiến bộ.</w:t>
      </w:r>
    </w:p>
    <w:p w14:paraId="52BE37EE" w14:textId="77777777" w:rsidR="00F25981" w:rsidRPr="009D1BB7" w:rsidRDefault="00F25981" w:rsidP="009705C6">
      <w:pPr>
        <w:spacing w:line="276" w:lineRule="auto"/>
        <w:ind w:right="200" w:firstLine="360"/>
        <w:rPr>
          <w:rFonts w:ascii="Times New Roman" w:hAnsi="Times New Roman" w:cs="Times New Roman"/>
          <w:color w:val="000000" w:themeColor="text1"/>
          <w:sz w:val="26"/>
          <w:szCs w:val="26"/>
        </w:rPr>
      </w:pPr>
      <w:r w:rsidRPr="009D1BB7">
        <w:rPr>
          <w:rFonts w:ascii="Times New Roman" w:hAnsi="Times New Roman" w:cs="Times New Roman"/>
          <w:color w:val="000000" w:themeColor="text1"/>
          <w:spacing w:val="-10"/>
          <w:sz w:val="26"/>
          <w:szCs w:val="26"/>
        </w:rPr>
        <w:t>- Tránh ảo tưởng về sự ra đời dễ dàng của</w:t>
      </w:r>
      <w:r w:rsidR="00652733" w:rsidRPr="009D1BB7">
        <w:rPr>
          <w:rFonts w:ascii="Times New Roman" w:hAnsi="Times New Roman" w:cs="Times New Roman"/>
          <w:color w:val="000000" w:themeColor="text1"/>
          <w:sz w:val="26"/>
          <w:szCs w:val="26"/>
        </w:rPr>
        <w:t xml:space="preserve"> </w:t>
      </w:r>
      <w:r w:rsidRPr="009D1BB7">
        <w:rPr>
          <w:rFonts w:ascii="Times New Roman" w:hAnsi="Times New Roman" w:cs="Times New Roman"/>
          <w:color w:val="000000" w:themeColor="text1"/>
          <w:sz w:val="26"/>
          <w:szCs w:val="26"/>
        </w:rPr>
        <w:t>cái mới</w:t>
      </w:r>
    </w:p>
    <w:p w14:paraId="5F548F7A" w14:textId="77777777" w:rsidR="00C308AA" w:rsidRPr="009D1BB7" w:rsidRDefault="00C308AA" w:rsidP="009705C6">
      <w:pPr>
        <w:spacing w:after="0" w:line="276" w:lineRule="auto"/>
        <w:jc w:val="both"/>
        <w:rPr>
          <w:rFonts w:ascii="Times New Roman" w:eastAsia="Times New Roman" w:hAnsi="Times New Roman" w:cs="Times New Roman"/>
          <w:b/>
          <w:sz w:val="26"/>
          <w:szCs w:val="26"/>
        </w:rPr>
      </w:pPr>
      <w:r w:rsidRPr="009D1BB7">
        <w:rPr>
          <w:rFonts w:ascii="Times New Roman" w:eastAsia="Times New Roman" w:hAnsi="Times New Roman" w:cs="Times New Roman"/>
          <w:b/>
          <w:sz w:val="26"/>
          <w:szCs w:val="26"/>
        </w:rPr>
        <w:t>II.BÀI TẬP TÌNH HUỐNG:</w:t>
      </w:r>
    </w:p>
    <w:p w14:paraId="4A11239F" w14:textId="77777777" w:rsidR="00C308AA" w:rsidRPr="009D1BB7" w:rsidRDefault="00C308AA" w:rsidP="009705C6">
      <w:pPr>
        <w:spacing w:after="0" w:line="276" w:lineRule="auto"/>
        <w:ind w:firstLine="720"/>
        <w:jc w:val="both"/>
        <w:rPr>
          <w:rFonts w:ascii="Times New Roman" w:eastAsia="Times New Roman" w:hAnsi="Times New Roman" w:cs="Times New Roman"/>
          <w:b/>
          <w:sz w:val="28"/>
          <w:szCs w:val="28"/>
        </w:rPr>
      </w:pPr>
      <w:r w:rsidRPr="009D1BB7">
        <w:rPr>
          <w:rFonts w:ascii="Times New Roman" w:eastAsia="Times New Roman" w:hAnsi="Times New Roman" w:cs="Times New Roman"/>
          <w:b/>
          <w:sz w:val="28"/>
          <w:szCs w:val="28"/>
        </w:rPr>
        <w:t>- Tham khảo c</w:t>
      </w:r>
      <w:r w:rsidRPr="009D1BB7">
        <w:rPr>
          <w:rFonts w:ascii="Times New Roman" w:eastAsia="Times New Roman" w:hAnsi="Times New Roman" w:cs="VNI-Times"/>
          <w:b/>
          <w:sz w:val="28"/>
          <w:szCs w:val="28"/>
        </w:rPr>
        <w:t>á</w:t>
      </w:r>
      <w:r w:rsidRPr="009D1BB7">
        <w:rPr>
          <w:rFonts w:ascii="Times New Roman" w:eastAsia="Times New Roman" w:hAnsi="Times New Roman" w:cs="Times New Roman"/>
          <w:b/>
          <w:sz w:val="28"/>
          <w:szCs w:val="28"/>
        </w:rPr>
        <w:t>c bài tập tình huống SGK – Tập đề cương</w:t>
      </w:r>
    </w:p>
    <w:p w14:paraId="0E905E9C" w14:textId="77777777" w:rsidR="00C308AA" w:rsidRPr="009D1BB7" w:rsidRDefault="00C308AA" w:rsidP="009705C6">
      <w:pPr>
        <w:spacing w:after="0" w:line="276" w:lineRule="auto"/>
        <w:ind w:firstLine="720"/>
        <w:jc w:val="both"/>
        <w:rPr>
          <w:rFonts w:ascii="Times New Roman" w:eastAsia="Times New Roman" w:hAnsi="Times New Roman" w:cs="Times New Roman"/>
          <w:b/>
          <w:sz w:val="28"/>
          <w:szCs w:val="28"/>
        </w:rPr>
      </w:pPr>
      <w:r w:rsidRPr="009D1BB7">
        <w:rPr>
          <w:rFonts w:ascii="Times New Roman" w:eastAsia="Times New Roman" w:hAnsi="Times New Roman" w:cs="Times New Roman"/>
          <w:b/>
          <w:sz w:val="28"/>
          <w:szCs w:val="28"/>
        </w:rPr>
        <w:t>-  Các tình huống thực tiễn trong cuộc sống</w:t>
      </w:r>
    </w:p>
    <w:p w14:paraId="538A43F6" w14:textId="77777777" w:rsidR="00C308AA" w:rsidRPr="009D1BB7" w:rsidRDefault="00C308AA" w:rsidP="009705C6">
      <w:pPr>
        <w:spacing w:line="276" w:lineRule="auto"/>
        <w:rPr>
          <w:lang w:val="vi-VN"/>
        </w:rPr>
      </w:pPr>
    </w:p>
    <w:p w14:paraId="6674751C" w14:textId="77777777" w:rsidR="00652733" w:rsidRPr="009D1BB7" w:rsidRDefault="00652733" w:rsidP="009705C6">
      <w:pPr>
        <w:spacing w:line="276" w:lineRule="auto"/>
        <w:ind w:right="200" w:firstLine="30"/>
        <w:rPr>
          <w:rFonts w:ascii="Times New Roman" w:hAnsi="Times New Roman" w:cs="Times New Roman"/>
          <w:b/>
          <w:color w:val="000000" w:themeColor="text1"/>
          <w:sz w:val="26"/>
          <w:szCs w:val="26"/>
        </w:rPr>
      </w:pPr>
      <w:r w:rsidRPr="009D1BB7">
        <w:rPr>
          <w:rFonts w:ascii="Times New Roman" w:hAnsi="Times New Roman" w:cs="Times New Roman"/>
          <w:b/>
          <w:color w:val="000000" w:themeColor="text1"/>
          <w:sz w:val="26"/>
          <w:szCs w:val="26"/>
        </w:rPr>
        <w:t xml:space="preserve">                            </w:t>
      </w:r>
    </w:p>
    <w:p w14:paraId="1CBD903C" w14:textId="77777777" w:rsidR="00652733" w:rsidRPr="009D1BB7" w:rsidRDefault="00652733" w:rsidP="00D064FE">
      <w:pPr>
        <w:spacing w:line="276" w:lineRule="auto"/>
        <w:ind w:right="200" w:firstLine="30"/>
        <w:rPr>
          <w:rFonts w:ascii="Times New Roman" w:hAnsi="Times New Roman" w:cs="Times New Roman"/>
          <w:color w:val="000000" w:themeColor="text1"/>
          <w:lang w:val="vi-VN"/>
        </w:rPr>
      </w:pPr>
    </w:p>
    <w:p w14:paraId="2F531834" w14:textId="77777777" w:rsidR="00D064FE" w:rsidRPr="009D1BB7" w:rsidRDefault="00D064FE" w:rsidP="00D064FE">
      <w:pPr>
        <w:spacing w:line="276" w:lineRule="auto"/>
        <w:ind w:right="200" w:firstLine="30"/>
        <w:rPr>
          <w:rFonts w:ascii="Times New Roman" w:hAnsi="Times New Roman" w:cs="Times New Roman"/>
          <w:color w:val="000000" w:themeColor="text1"/>
          <w:lang w:val="vi-VN"/>
        </w:rPr>
      </w:pPr>
    </w:p>
    <w:p w14:paraId="665D87E4" w14:textId="77777777" w:rsidR="009D1BB7" w:rsidRPr="009D1BB7" w:rsidRDefault="009D1BB7">
      <w:pPr>
        <w:spacing w:line="276" w:lineRule="auto"/>
        <w:ind w:right="200" w:firstLine="30"/>
        <w:rPr>
          <w:rFonts w:ascii="Times New Roman" w:hAnsi="Times New Roman" w:cs="Times New Roman"/>
          <w:color w:val="000000" w:themeColor="text1"/>
          <w:lang w:val="vi-VN"/>
        </w:rPr>
      </w:pPr>
    </w:p>
    <w:sectPr w:rsidR="009D1BB7" w:rsidRPr="009D1BB7" w:rsidSect="00D064FE">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4DC"/>
    <w:multiLevelType w:val="hybridMultilevel"/>
    <w:tmpl w:val="FEC20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D2CA1"/>
    <w:multiLevelType w:val="hybridMultilevel"/>
    <w:tmpl w:val="835C048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33"/>
    <w:rsid w:val="000956BC"/>
    <w:rsid w:val="00195FB1"/>
    <w:rsid w:val="001A2D07"/>
    <w:rsid w:val="003B0210"/>
    <w:rsid w:val="00463332"/>
    <w:rsid w:val="00652733"/>
    <w:rsid w:val="007A5FFE"/>
    <w:rsid w:val="009705C6"/>
    <w:rsid w:val="009D1BB7"/>
    <w:rsid w:val="00A939BF"/>
    <w:rsid w:val="00C308AA"/>
    <w:rsid w:val="00D064FE"/>
    <w:rsid w:val="00D677AC"/>
    <w:rsid w:val="00D742D3"/>
    <w:rsid w:val="00F2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F1C2"/>
  <w15:chartTrackingRefBased/>
  <w15:docId w15:val="{96BA39E7-8E21-4D47-8EB9-7BC6BD3D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coanhdao112@gmail.com</dc:creator>
  <cp:keywords/>
  <dc:description/>
  <cp:lastModifiedBy>coanhdao112@gmail.com</cp:lastModifiedBy>
  <cp:revision>9</cp:revision>
  <dcterms:created xsi:type="dcterms:W3CDTF">2019-11-10T09:32:00Z</dcterms:created>
  <dcterms:modified xsi:type="dcterms:W3CDTF">2019-11-11T09:25:00Z</dcterms:modified>
</cp:coreProperties>
</file>